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B7DBC" w14:textId="77777777" w:rsidR="00622D93" w:rsidRPr="00622D93" w:rsidRDefault="00622D93" w:rsidP="00622D93">
      <w:pPr>
        <w:pageBreakBefore/>
        <w:pBdr>
          <w:top w:val="single" w:sz="6" w:space="1" w:color="auto"/>
          <w:bottom w:val="single" w:sz="6" w:space="1" w:color="auto"/>
        </w:pBdr>
        <w:shd w:val="clear" w:color="auto" w:fill="4F81BD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</w:pPr>
      <w:r w:rsidRPr="00622D93"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  <w:t xml:space="preserve">נספח </w:t>
      </w:r>
      <w:r w:rsidRPr="00622D93">
        <w:rPr>
          <w:rFonts w:ascii="Arial" w:eastAsia="Times New Roman" w:hAnsi="Arial" w:cs="Arial" w:hint="cs"/>
          <w:b/>
          <w:bCs/>
          <w:color w:val="FFFFFF"/>
          <w:spacing w:val="-10"/>
          <w:kern w:val="28"/>
          <w:rtl/>
        </w:rPr>
        <w:t>ב</w:t>
      </w:r>
    </w:p>
    <w:p w14:paraId="1B934973" w14:textId="77777777" w:rsidR="00622D93" w:rsidRPr="00622D93" w:rsidRDefault="00622D93" w:rsidP="00622D93">
      <w:pPr>
        <w:pBdr>
          <w:bottom w:val="single" w:sz="6" w:space="1" w:color="1F497D"/>
        </w:pBdr>
        <w:spacing w:after="60" w:line="240" w:lineRule="auto"/>
        <w:jc w:val="center"/>
        <w:outlineLvl w:val="1"/>
        <w:rPr>
          <w:rFonts w:ascii="Calibri" w:eastAsia="Times New Roman" w:hAnsi="Calibri" w:cs="Arial"/>
          <w:color w:val="5A5A5A"/>
          <w:spacing w:val="15"/>
          <w:rtl/>
        </w:rPr>
      </w:pPr>
      <w:r w:rsidRPr="00622D93">
        <w:rPr>
          <w:rFonts w:ascii="Calibri" w:eastAsia="Times New Roman" w:hAnsi="Calibri" w:cs="Arial" w:hint="cs"/>
          <w:color w:val="5A5A5A"/>
          <w:spacing w:val="15"/>
          <w:rtl/>
        </w:rPr>
        <w:t>דוגמה לחוות דעת מקצועית במסגרת כוונה להתקשר עם ספק יחיד/ספק חוץ</w:t>
      </w:r>
    </w:p>
    <w:p w14:paraId="7C75846F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4366975A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אל: ועדת המכרזים </w:t>
      </w:r>
    </w:p>
    <w:p w14:paraId="51C92971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2D47B469" w14:textId="77777777" w:rsidR="00622D93" w:rsidRPr="00622D93" w:rsidRDefault="00622D93" w:rsidP="00622D93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הנדון: </w:t>
      </w:r>
      <w:r w:rsidRPr="00622D93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14:paraId="32E0EA40" w14:textId="77777777"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14:paraId="79876560" w14:textId="77777777"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3(29) /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5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תקנות חובת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ה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מכרזים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תשנ''ג-1993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, </w:t>
      </w:r>
      <w:r w:rsidRPr="00622D93">
        <w:rPr>
          <w:rFonts w:ascii="Arial" w:eastAsia="Times New Roman" w:hAnsi="Arial" w:cs="Arial"/>
          <w:b/>
          <w:rtl/>
        </w:rPr>
        <w:t xml:space="preserve">על </w:t>
      </w:r>
      <w:hyperlink r:id="rId6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הוראות תכ"ם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''פטור ממכרז'',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 מס'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7.3.6.1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ועל </w:t>
      </w:r>
      <w:hyperlink r:id="rId7" w:history="1"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 xml:space="preserve">הוראת </w:t>
        </w:r>
        <w:proofErr w:type="spellStart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תכ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''ם, ''בחינת קיומם של ספקים ומיזמים'', מס' 7.3.6.2.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</w:t>
      </w:r>
    </w:p>
    <w:p w14:paraId="5A4902B1" w14:textId="77777777"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622D93" w:rsidRPr="00622D93" w14:paraId="1C26FDD1" w14:textId="77777777" w:rsidTr="00A5062D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3DF93304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22D93" w:rsidRPr="00622D93" w14:paraId="0782B995" w14:textId="77777777" w:rsidTr="00A5062D">
        <w:tc>
          <w:tcPr>
            <w:tcW w:w="9178" w:type="dxa"/>
            <w:tcBorders>
              <w:bottom w:val="single" w:sz="4" w:space="0" w:color="auto"/>
            </w:tcBorders>
          </w:tcPr>
          <w:p w14:paraId="1EE3FAD8" w14:textId="77777777" w:rsidR="00A30ED7" w:rsidRDefault="00A30ED7" w:rsidP="00A30ED7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</w:p>
          <w:p w14:paraId="2B1AE1A0" w14:textId="77777777" w:rsidR="00A30ED7" w:rsidRPr="006B2A9D" w:rsidRDefault="00A30ED7" w:rsidP="00A30ED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</w:pPr>
            <w:r w:rsidRPr="006B2A9D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התקשרות עם עמותת הפועל, המח' לספורט במקומות עבודה, כספק יחיד,</w:t>
            </w:r>
          </w:p>
          <w:p w14:paraId="414E7098" w14:textId="77777777" w:rsidR="00E107DE" w:rsidRDefault="00A30ED7" w:rsidP="006B2A9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</w:pPr>
            <w:r w:rsidRPr="006B2A9D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לצורך</w:t>
            </w:r>
            <w:r w:rsidR="00E107DE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: </w:t>
            </w:r>
          </w:p>
          <w:p w14:paraId="79425D45" w14:textId="458BA96D" w:rsidR="00E107DE" w:rsidRPr="00E107DE" w:rsidRDefault="00E107DE" w:rsidP="00E107D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</w:pPr>
            <w:r w:rsidRPr="00E107DE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תשלום דמי רישום לשחקנים לעונת הליגה</w:t>
            </w: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 </w:t>
            </w:r>
            <w:r w:rsidR="00CB4A17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2026</w:t>
            </w: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-202</w:t>
            </w:r>
            <w:r w:rsidR="00296D84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7</w:t>
            </w:r>
          </w:p>
          <w:p w14:paraId="0201090C" w14:textId="17A57849" w:rsidR="00A30ED7" w:rsidRDefault="00E547A3" w:rsidP="00E107D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107DE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תשלום דמי רישום מחוזיאדה לשנת </w:t>
            </w:r>
            <w:r w:rsidR="00CB4A17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202</w:t>
            </w:r>
            <w:r w:rsidR="00296D84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7</w:t>
            </w:r>
          </w:p>
          <w:p w14:paraId="5A584603" w14:textId="77777777" w:rsidR="00A30ED7" w:rsidRPr="00622D93" w:rsidRDefault="00A30ED7" w:rsidP="00A30ED7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1C1995B6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622D93">
        <w:rPr>
          <w:rFonts w:ascii="Arial" w:eastAsia="Times New Roman" w:hAnsi="Arial" w:cs="Arial"/>
          <w:bCs/>
          <w:rtl/>
        </w:rPr>
        <w:t>חשכ"לי</w:t>
      </w:r>
      <w:proofErr w:type="spellEnd"/>
      <w:r w:rsidRPr="00622D93">
        <w:rPr>
          <w:rFonts w:ascii="Arial" w:eastAsia="Times New Roman" w:hAnsi="Arial" w:cs="Arial"/>
          <w:b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Arial" w:eastAsia="Times New Roman" w:hAnsi="Arial" w:cs="Arial"/>
          <w:b/>
          <w:rtl/>
        </w:rPr>
        <w:t xml:space="preserve">כן </w:t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 לא</w:t>
      </w:r>
    </w:p>
    <w:p w14:paraId="1C912E9A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>סוג ההתקשרות</w:t>
      </w:r>
      <w:r w:rsidRPr="00622D93">
        <w:rPr>
          <w:rFonts w:ascii="Arial" w:eastAsia="Times New Roman" w:hAnsi="Arial" w:cs="Arial"/>
          <w:b/>
          <w:rtl/>
        </w:rPr>
        <w:t xml:space="preserve">: (סמן </w:t>
      </w:r>
      <w:r w:rsidRPr="00622D93">
        <w:rPr>
          <w:rFonts w:ascii="Arial" w:eastAsia="Times New Roman" w:hAnsi="Arial" w:cs="Arial"/>
          <w:b/>
        </w:rPr>
        <w:t>X</w:t>
      </w:r>
      <w:r w:rsidRPr="00622D93">
        <w:rPr>
          <w:rFonts w:ascii="Arial" w:eastAsia="Times New Roman" w:hAnsi="Arial" w:cs="Arial"/>
          <w:b/>
          <w:rtl/>
        </w:rPr>
        <w:t xml:space="preserve"> במקום המתאים)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22D93" w:rsidRPr="00622D93" w14:paraId="0D30FBBF" w14:textId="77777777" w:rsidTr="00296D84">
        <w:tc>
          <w:tcPr>
            <w:tcW w:w="3085" w:type="dxa"/>
          </w:tcPr>
          <w:p w14:paraId="373D1707" w14:textId="77777777" w:rsidR="00622D93" w:rsidRPr="00622D93" w:rsidRDefault="00622D93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</w:p>
        </w:tc>
        <w:tc>
          <w:tcPr>
            <w:tcW w:w="2977" w:type="dxa"/>
          </w:tcPr>
          <w:p w14:paraId="3DA926B5" w14:textId="77777777" w:rsidR="00622D93" w:rsidRPr="00622D93" w:rsidRDefault="00622D93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1D3ECC51" w14:textId="77777777" w:rsidR="00622D93" w:rsidRPr="00622D93" w:rsidRDefault="00622D93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2B368A55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9"/>
        <w:gridCol w:w="3010"/>
        <w:gridCol w:w="2702"/>
      </w:tblGrid>
      <w:tr w:rsidR="00622D93" w:rsidRPr="00622D93" w14:paraId="1D88D3D5" w14:textId="77777777" w:rsidTr="00A5062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659E57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86A09" w14:textId="77777777" w:rsidR="00622D93" w:rsidRPr="00622D93" w:rsidRDefault="00A30ED7" w:rsidP="00622D93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הפועל, המח' לספורט במקומות עבודה (</w:t>
            </w:r>
            <w:proofErr w:type="spellStart"/>
            <w:r>
              <w:rPr>
                <w:rFonts w:ascii="Arial" w:eastAsia="Times New Roman" w:hAnsi="Arial" w:cs="Arial" w:hint="cs"/>
                <w:b/>
                <w:rtl/>
              </w:rPr>
              <w:t>ע"ר</w:t>
            </w:r>
            <w:proofErr w:type="spellEnd"/>
            <w:r>
              <w:rPr>
                <w:rFonts w:ascii="Arial" w:eastAsia="Times New Roman" w:hAnsi="Arial" w:cs="Arial" w:hint="cs"/>
                <w:b/>
                <w:rtl/>
              </w:rPr>
              <w:t>) ירושלים</w:t>
            </w:r>
          </w:p>
        </w:tc>
      </w:tr>
      <w:tr w:rsidR="00622D93" w:rsidRPr="00622D93" w14:paraId="2CE75BD9" w14:textId="77777777" w:rsidTr="00A5062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334FD2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14:paraId="3C8A0308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31849" w14:textId="77777777" w:rsidR="00622D93" w:rsidRPr="00622D93" w:rsidRDefault="00A30ED7" w:rsidP="00622D93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580-180-537</w:t>
            </w:r>
          </w:p>
        </w:tc>
      </w:tr>
      <w:tr w:rsidR="00622D93" w:rsidRPr="00622D93" w14:paraId="39585425" w14:textId="77777777" w:rsidTr="00A5062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BB5791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ספק זה ה</w:t>
            </w:r>
            <w:r w:rsidRPr="00622D93">
              <w:rPr>
                <w:rFonts w:ascii="Arial" w:eastAsia="Times New Roman" w:hAnsi="Arial" w:cs="Arial" w:hint="cs"/>
                <w:bCs/>
                <w:rtl/>
              </w:rPr>
              <w:t>י</w:t>
            </w: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B374F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37259F2D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622D93" w:rsidRPr="00622D93" w14:paraId="1D231C90" w14:textId="77777777" w:rsidTr="00A5062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A0DE45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BB3D8" w14:textId="37255B52" w:rsidR="00C701BE" w:rsidRDefault="00C701BE" w:rsidP="00E107DE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דמי רישום 12 קבוצות </w:t>
            </w:r>
            <w:r w:rsidR="00296D84">
              <w:rPr>
                <w:rFonts w:ascii="Arial" w:eastAsia="Times New Roman" w:hAnsi="Arial" w:cs="Arial" w:hint="cs"/>
                <w:b/>
                <w:rtl/>
              </w:rPr>
              <w:t>-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100,000 ₪ </w:t>
            </w:r>
          </w:p>
          <w:p w14:paraId="2EAF107B" w14:textId="7010E94B" w:rsidR="00C701BE" w:rsidRDefault="00C701BE" w:rsidP="00E107DE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דמי רישום מחוזיאדה -  2</w:t>
            </w:r>
            <w:r w:rsidR="00296D84">
              <w:rPr>
                <w:rFonts w:ascii="Arial" w:eastAsia="Times New Roman" w:hAnsi="Arial" w:cs="Arial" w:hint="cs"/>
                <w:b/>
                <w:rtl/>
              </w:rPr>
              <w:t>5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,000 ₪ </w:t>
            </w:r>
          </w:p>
          <w:p w14:paraId="6C330F3C" w14:textId="77777777" w:rsidR="006F2734" w:rsidRDefault="00E107DE" w:rsidP="00E107DE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(העמותה הינה מלכ"ר לכן אין מע"מ)</w:t>
            </w:r>
          </w:p>
          <w:p w14:paraId="7DDC6169" w14:textId="77777777" w:rsidR="00C701BE" w:rsidRDefault="00C701BE" w:rsidP="00E107DE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</w:p>
          <w:p w14:paraId="0A91F9A6" w14:textId="77777777" w:rsidR="00A30ED7" w:rsidRPr="00622D93" w:rsidRDefault="00A30ED7" w:rsidP="00622D93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</w:p>
        </w:tc>
      </w:tr>
      <w:tr w:rsidR="00622D93" w:rsidRPr="00622D93" w14:paraId="4A435D09" w14:textId="77777777" w:rsidTr="00A5062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0B902F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74D0A" w14:textId="5266D9B5" w:rsidR="00622D93" w:rsidRPr="00622D93" w:rsidRDefault="00CB4A17" w:rsidP="00E107DE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202</w:t>
            </w:r>
            <w:r w:rsidR="00296D84">
              <w:rPr>
                <w:rFonts w:ascii="Arial" w:eastAsia="Times New Roman" w:hAnsi="Arial" w:cs="Arial" w:hint="cs"/>
                <w:b/>
                <w:rtl/>
              </w:rPr>
              <w:t>6</w:t>
            </w:r>
            <w:r w:rsidR="00E107DE">
              <w:rPr>
                <w:rFonts w:ascii="Arial" w:eastAsia="Times New Roman" w:hAnsi="Arial" w:cs="Arial" w:hint="cs"/>
                <w:b/>
                <w:rtl/>
              </w:rPr>
              <w:t>-202</w:t>
            </w:r>
            <w:r w:rsidR="00296D84">
              <w:rPr>
                <w:rFonts w:ascii="Arial" w:eastAsia="Times New Roman" w:hAnsi="Arial" w:cs="Arial" w:hint="cs"/>
                <w:b/>
                <w:rtl/>
              </w:rPr>
              <w:t>7</w:t>
            </w:r>
            <w:r w:rsidR="00E107DE">
              <w:rPr>
                <w:rFonts w:ascii="Arial" w:eastAsia="Times New Roman" w:hAnsi="Arial" w:cs="Arial" w:hint="cs"/>
                <w:b/>
                <w:highlight w:val="yellow"/>
                <w:rtl/>
              </w:rPr>
              <w:t xml:space="preserve"> </w:t>
            </w:r>
          </w:p>
        </w:tc>
      </w:tr>
    </w:tbl>
    <w:p w14:paraId="42CF27F8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14:paraId="58AF8C8D" w14:textId="77777777" w:rsidR="009F515B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9F515B">
        <w:rPr>
          <w:rFonts w:ascii="Arial" w:eastAsia="Times New Roman" w:hAnsi="Arial" w:cs="Arial"/>
          <w:bCs/>
          <w:sz w:val="24"/>
          <w:szCs w:val="24"/>
          <w:u w:val="single"/>
          <w:rtl/>
        </w:rPr>
        <w:t>נימוקים כי הספק הוא ספק יחיד או כי הטובין הם טובי חוץ</w:t>
      </w:r>
      <w:r w:rsidR="009F515B">
        <w:rPr>
          <w:rFonts w:ascii="Arial" w:eastAsia="Times New Roman" w:hAnsi="Arial" w:cs="Arial" w:hint="cs"/>
          <w:bCs/>
          <w:sz w:val="24"/>
          <w:szCs w:val="24"/>
          <w:rtl/>
        </w:rPr>
        <w:t>:</w:t>
      </w:r>
    </w:p>
    <w:p w14:paraId="61AFF196" w14:textId="77777777" w:rsidR="00622D93" w:rsidRDefault="009F515B" w:rsidP="00E107DE">
      <w:pPr>
        <w:spacing w:after="0" w:line="240" w:lineRule="auto"/>
        <w:ind w:right="-630"/>
        <w:rPr>
          <w:rFonts w:ascii="Arial" w:eastAsia="Times New Roman" w:hAnsi="Arial" w:cs="Arial"/>
          <w:b/>
          <w:sz w:val="26"/>
          <w:szCs w:val="26"/>
          <w:rtl/>
        </w:rPr>
      </w:pPr>
      <w:r w:rsidRPr="009F515B">
        <w:rPr>
          <w:rFonts w:ascii="Arial" w:eastAsia="Times New Roman" w:hAnsi="Arial" w:cs="Arial" w:hint="cs"/>
          <w:b/>
          <w:sz w:val="26"/>
          <w:szCs w:val="26"/>
          <w:rtl/>
        </w:rPr>
        <w:t>עמותת הפ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ועל הינה </w:t>
      </w:r>
      <w:r w:rsidRPr="00C701BE">
        <w:rPr>
          <w:rFonts w:ascii="Arial" w:eastAsia="Times New Roman" w:hAnsi="Arial" w:cs="Arial" w:hint="cs"/>
          <w:bCs/>
          <w:sz w:val="26"/>
          <w:szCs w:val="26"/>
          <w:u w:val="single"/>
          <w:rtl/>
        </w:rPr>
        <w:t>היחידה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 המספקת את שירותי הספורט לליגה למקומות עבודה</w:t>
      </w:r>
      <w:r w:rsidR="00E107DE">
        <w:rPr>
          <w:rFonts w:ascii="Arial" w:eastAsia="Times New Roman" w:hAnsi="Arial" w:cs="Arial" w:hint="cs"/>
          <w:b/>
          <w:sz w:val="26"/>
          <w:szCs w:val="26"/>
          <w:rtl/>
        </w:rPr>
        <w:t xml:space="preserve"> במשך </w:t>
      </w:r>
      <w:r w:rsidRPr="009F515B">
        <w:rPr>
          <w:rFonts w:ascii="Arial" w:eastAsia="Times New Roman" w:hAnsi="Arial" w:cs="Arial" w:hint="cs"/>
          <w:b/>
          <w:sz w:val="26"/>
          <w:szCs w:val="26"/>
          <w:rtl/>
        </w:rPr>
        <w:t xml:space="preserve"> כל השנים.</w:t>
      </w:r>
    </w:p>
    <w:p w14:paraId="35D3E4B4" w14:textId="386820C5" w:rsidR="00E107DE" w:rsidRDefault="00E107DE" w:rsidP="00E107DE">
      <w:pPr>
        <w:spacing w:after="0" w:line="240" w:lineRule="auto"/>
        <w:ind w:right="-630"/>
        <w:rPr>
          <w:rFonts w:ascii="Arial" w:eastAsia="Times New Roman" w:hAnsi="Arial" w:cs="Arial"/>
          <w:b/>
          <w:sz w:val="26"/>
          <w:szCs w:val="26"/>
          <w:rtl/>
        </w:rPr>
      </w:pP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הפרסום הינו בעבור </w:t>
      </w:r>
      <w:r w:rsidR="00296D84">
        <w:rPr>
          <w:rFonts w:ascii="Arial" w:eastAsia="Times New Roman" w:hAnsi="Arial" w:cs="Arial" w:hint="cs"/>
          <w:b/>
          <w:sz w:val="26"/>
          <w:szCs w:val="26"/>
          <w:rtl/>
        </w:rPr>
        <w:t>2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 פעילויות:</w:t>
      </w:r>
    </w:p>
    <w:p w14:paraId="1CF9A5BC" w14:textId="52D94A78" w:rsidR="00E107DE" w:rsidRPr="00E107DE" w:rsidRDefault="00E107DE" w:rsidP="00E107DE">
      <w:pPr>
        <w:pStyle w:val="a5"/>
        <w:numPr>
          <w:ilvl w:val="0"/>
          <w:numId w:val="2"/>
        </w:numPr>
        <w:spacing w:after="0" w:line="240" w:lineRule="auto"/>
        <w:ind w:right="-990"/>
        <w:rPr>
          <w:rFonts w:ascii="Arial" w:eastAsia="Times New Roman" w:hAnsi="Arial" w:cs="Arial"/>
          <w:b/>
          <w:sz w:val="26"/>
          <w:szCs w:val="26"/>
          <w:rtl/>
        </w:rPr>
      </w:pPr>
      <w:r w:rsidRPr="00E107DE">
        <w:rPr>
          <w:rFonts w:ascii="Arial" w:eastAsia="Times New Roman" w:hAnsi="Arial" w:cs="Arial" w:hint="cs"/>
          <w:b/>
          <w:sz w:val="26"/>
          <w:szCs w:val="26"/>
          <w:rtl/>
        </w:rPr>
        <w:t xml:space="preserve">דמי רישום לשחקנים לליגת המשחקים עונה </w:t>
      </w:r>
      <w:r w:rsidR="00CB4A17">
        <w:rPr>
          <w:rFonts w:ascii="Arial" w:eastAsia="Times New Roman" w:hAnsi="Arial" w:cs="Arial" w:hint="cs"/>
          <w:b/>
          <w:sz w:val="26"/>
          <w:szCs w:val="26"/>
          <w:rtl/>
        </w:rPr>
        <w:t>2026</w:t>
      </w:r>
      <w:r w:rsidRPr="00E107DE">
        <w:rPr>
          <w:rFonts w:ascii="Arial" w:eastAsia="Times New Roman" w:hAnsi="Arial" w:cs="Arial" w:hint="cs"/>
          <w:b/>
          <w:sz w:val="26"/>
          <w:szCs w:val="26"/>
          <w:rtl/>
        </w:rPr>
        <w:t>-202</w:t>
      </w:r>
      <w:r w:rsidR="00296D84">
        <w:rPr>
          <w:rFonts w:ascii="Arial" w:eastAsia="Times New Roman" w:hAnsi="Arial" w:cs="Arial" w:hint="cs"/>
          <w:b/>
          <w:sz w:val="26"/>
          <w:szCs w:val="26"/>
          <w:rtl/>
        </w:rPr>
        <w:t>7</w:t>
      </w:r>
      <w:r w:rsidRPr="00E107DE">
        <w:rPr>
          <w:rFonts w:ascii="Arial" w:eastAsia="Times New Roman" w:hAnsi="Arial" w:cs="Arial" w:hint="cs"/>
          <w:b/>
          <w:sz w:val="26"/>
          <w:szCs w:val="26"/>
          <w:rtl/>
        </w:rPr>
        <w:t xml:space="preserve"> : בסכום של עד 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>100</w:t>
      </w:r>
      <w:r w:rsidRPr="00E107DE">
        <w:rPr>
          <w:rFonts w:ascii="Arial" w:eastAsia="Times New Roman" w:hAnsi="Arial" w:cs="Arial" w:hint="cs"/>
          <w:b/>
          <w:sz w:val="26"/>
          <w:szCs w:val="26"/>
          <w:rtl/>
        </w:rPr>
        <w:t xml:space="preserve">,000 ₪ </w:t>
      </w:r>
    </w:p>
    <w:p w14:paraId="3057D6B1" w14:textId="4DF8FF12" w:rsidR="00E107DE" w:rsidRDefault="00E107DE" w:rsidP="00E107DE">
      <w:pPr>
        <w:pStyle w:val="a5"/>
        <w:numPr>
          <w:ilvl w:val="0"/>
          <w:numId w:val="2"/>
        </w:numPr>
        <w:spacing w:after="0" w:line="240" w:lineRule="auto"/>
        <w:ind w:right="-1530"/>
        <w:rPr>
          <w:rFonts w:ascii="Arial" w:eastAsia="Times New Roman" w:hAnsi="Arial" w:cs="Arial"/>
          <w:b/>
          <w:sz w:val="26"/>
          <w:szCs w:val="26"/>
        </w:rPr>
      </w:pPr>
      <w:r w:rsidRPr="00E107DE">
        <w:rPr>
          <w:rFonts w:ascii="Arial" w:eastAsia="Times New Roman" w:hAnsi="Arial" w:cs="Arial" w:hint="cs"/>
          <w:b/>
          <w:sz w:val="26"/>
          <w:szCs w:val="26"/>
          <w:rtl/>
        </w:rPr>
        <w:t xml:space="preserve">דמי רישום למחוזיאדה </w:t>
      </w:r>
      <w:r w:rsidR="00CB4A17">
        <w:rPr>
          <w:rFonts w:ascii="Arial" w:eastAsia="Times New Roman" w:hAnsi="Arial" w:cs="Arial" w:hint="cs"/>
          <w:b/>
          <w:sz w:val="26"/>
          <w:szCs w:val="26"/>
          <w:rtl/>
        </w:rPr>
        <w:t>202</w:t>
      </w:r>
      <w:r w:rsidR="00296D84">
        <w:rPr>
          <w:rFonts w:ascii="Arial" w:eastAsia="Times New Roman" w:hAnsi="Arial" w:cs="Arial" w:hint="cs"/>
          <w:b/>
          <w:sz w:val="26"/>
          <w:szCs w:val="26"/>
          <w:rtl/>
        </w:rPr>
        <w:t>7</w:t>
      </w:r>
      <w:r w:rsidRPr="00E107DE">
        <w:rPr>
          <w:rFonts w:ascii="Arial" w:eastAsia="Times New Roman" w:hAnsi="Arial" w:cs="Arial" w:hint="cs"/>
          <w:b/>
          <w:sz w:val="26"/>
          <w:szCs w:val="26"/>
          <w:rtl/>
        </w:rPr>
        <w:t xml:space="preserve"> : בסכום מוערך של עד 2</w:t>
      </w:r>
      <w:r w:rsidR="00296D84">
        <w:rPr>
          <w:rFonts w:ascii="Arial" w:eastAsia="Times New Roman" w:hAnsi="Arial" w:cs="Arial" w:hint="cs"/>
          <w:b/>
          <w:sz w:val="26"/>
          <w:szCs w:val="26"/>
          <w:rtl/>
        </w:rPr>
        <w:t>5</w:t>
      </w:r>
      <w:r w:rsidRPr="00E107DE">
        <w:rPr>
          <w:rFonts w:ascii="Arial" w:eastAsia="Times New Roman" w:hAnsi="Arial" w:cs="Arial" w:hint="cs"/>
          <w:b/>
          <w:sz w:val="26"/>
          <w:szCs w:val="26"/>
          <w:rtl/>
        </w:rPr>
        <w:t xml:space="preserve">,000 ₪ </w:t>
      </w:r>
    </w:p>
    <w:p w14:paraId="495E53B2" w14:textId="77777777" w:rsidR="00C701BE" w:rsidRDefault="00C701BE" w:rsidP="00C701BE">
      <w:pPr>
        <w:pStyle w:val="a5"/>
        <w:spacing w:after="0" w:line="240" w:lineRule="auto"/>
        <w:ind w:right="-1530"/>
        <w:rPr>
          <w:rFonts w:ascii="Arial" w:eastAsia="Times New Roman" w:hAnsi="Arial" w:cs="Arial"/>
          <w:b/>
          <w:sz w:val="26"/>
          <w:szCs w:val="26"/>
          <w:rtl/>
        </w:rPr>
      </w:pPr>
      <w:r>
        <w:rPr>
          <w:rFonts w:ascii="Arial" w:eastAsia="Times New Roman" w:hAnsi="Arial" w:cs="Arial" w:hint="cs"/>
          <w:b/>
          <w:sz w:val="26"/>
          <w:szCs w:val="26"/>
          <w:rtl/>
        </w:rPr>
        <w:t>ההתקשרות הינה בלעדית, ולא ניתן יהיה לבחור חברה אחרת .</w:t>
      </w:r>
    </w:p>
    <w:p w14:paraId="0467E080" w14:textId="77777777" w:rsidR="00C701BE" w:rsidRPr="00E107DE" w:rsidRDefault="00C701BE" w:rsidP="00C701BE">
      <w:pPr>
        <w:pStyle w:val="a5"/>
        <w:spacing w:after="0" w:line="240" w:lineRule="auto"/>
        <w:ind w:right="-1530"/>
        <w:rPr>
          <w:rFonts w:ascii="Arial" w:eastAsia="Times New Roman" w:hAnsi="Arial" w:cs="Arial"/>
          <w:b/>
          <w:sz w:val="26"/>
          <w:szCs w:val="26"/>
          <w:rtl/>
        </w:rPr>
      </w:pPr>
    </w:p>
    <w:p w14:paraId="201C49EC" w14:textId="77777777" w:rsidR="00622D93" w:rsidRDefault="00E107D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סכום הפרסום הינו הערכה כללית, התשלום המדויק ייקבע עפ"י הצעת המחיר שתתקבל ומספר השחקנים </w:t>
      </w:r>
      <w:r>
        <w:rPr>
          <w:rFonts w:ascii="Arial" w:eastAsia="Times New Roman" w:hAnsi="Arial" w:cs="Arial" w:hint="cs"/>
          <w:bCs/>
          <w:sz w:val="26"/>
          <w:szCs w:val="26"/>
          <w:rtl/>
        </w:rPr>
        <w:t>בפועל</w:t>
      </w:r>
      <w:r w:rsidR="00C701BE">
        <w:rPr>
          <w:rFonts w:ascii="Arial" w:eastAsia="Times New Roman" w:hAnsi="Arial" w:cs="Arial" w:hint="cs"/>
          <w:bCs/>
          <w:sz w:val="26"/>
          <w:szCs w:val="26"/>
          <w:rtl/>
        </w:rPr>
        <w:t>,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 גם לעניי</w:t>
      </w:r>
      <w:r>
        <w:rPr>
          <w:rFonts w:ascii="Arial" w:eastAsia="Times New Roman" w:hAnsi="Arial" w:cs="Arial" w:hint="eastAsia"/>
          <w:b/>
          <w:sz w:val="26"/>
          <w:szCs w:val="26"/>
          <w:rtl/>
        </w:rPr>
        <w:t>ן</w:t>
      </w:r>
      <w:r>
        <w:rPr>
          <w:rFonts w:ascii="Arial" w:eastAsia="Times New Roman" w:hAnsi="Arial" w:cs="Arial" w:hint="cs"/>
          <w:b/>
          <w:sz w:val="26"/>
          <w:szCs w:val="26"/>
          <w:rtl/>
        </w:rPr>
        <w:t xml:space="preserve"> המחוזיאדה וגם לעניין הליגה.</w:t>
      </w:r>
      <w:r w:rsidR="00622D93" w:rsidRPr="00622D93">
        <w:rPr>
          <w:rFonts w:ascii="Arial" w:eastAsia="Times New Roman" w:hAnsi="Arial" w:cs="Arial"/>
          <w:bCs/>
          <w:rtl/>
        </w:rPr>
        <w:t xml:space="preserve"> </w:t>
      </w:r>
    </w:p>
    <w:p w14:paraId="784C97C8" w14:textId="77777777" w:rsidR="00C701BE" w:rsidRDefault="00C701B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</w:p>
    <w:p w14:paraId="2D67C493" w14:textId="77777777" w:rsidR="00C701BE" w:rsidRDefault="00C701B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r>
        <w:rPr>
          <w:rFonts w:ascii="Arial" w:eastAsia="Times New Roman" w:hAnsi="Arial" w:cs="Arial" w:hint="cs"/>
          <w:bCs/>
          <w:rtl/>
        </w:rPr>
        <w:t xml:space="preserve">בברכה </w:t>
      </w:r>
    </w:p>
    <w:p w14:paraId="00ED0B0E" w14:textId="77777777" w:rsidR="00C701BE" w:rsidRDefault="00C701B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r>
        <w:rPr>
          <w:rFonts w:ascii="Arial" w:eastAsia="Times New Roman" w:hAnsi="Arial" w:cs="Arial" w:hint="cs"/>
          <w:bCs/>
          <w:rtl/>
        </w:rPr>
        <w:t xml:space="preserve">עדי אסרף </w:t>
      </w:r>
    </w:p>
    <w:p w14:paraId="20CDCEC9" w14:textId="77777777" w:rsidR="00C701BE" w:rsidRDefault="00C701B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r>
        <w:rPr>
          <w:rFonts w:ascii="Arial" w:eastAsia="Times New Roman" w:hAnsi="Arial" w:cs="Arial" w:hint="cs"/>
          <w:bCs/>
          <w:rtl/>
        </w:rPr>
        <w:t xml:space="preserve">רכז ספורט שע"ם </w:t>
      </w:r>
    </w:p>
    <w:p w14:paraId="1282BF6D" w14:textId="77777777" w:rsidR="00C701BE" w:rsidRDefault="00C10072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hyperlink r:id="rId8" w:history="1">
        <w:r w:rsidR="00C701BE" w:rsidRPr="00131A83">
          <w:rPr>
            <w:rStyle w:val="Hyperlink"/>
            <w:rFonts w:ascii="Arial" w:eastAsia="Times New Roman" w:hAnsi="Arial" w:cs="Arial"/>
            <w:bCs/>
          </w:rPr>
          <w:t>Adias@taxes.gov.il</w:t>
        </w:r>
      </w:hyperlink>
    </w:p>
    <w:p w14:paraId="3CF685BD" w14:textId="77777777" w:rsidR="00C701BE" w:rsidRDefault="00C701BE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  <w:r>
        <w:rPr>
          <w:rFonts w:ascii="Arial" w:eastAsia="Times New Roman" w:hAnsi="Arial" w:cs="Arial" w:hint="cs"/>
          <w:bCs/>
          <w:rtl/>
        </w:rPr>
        <w:t xml:space="preserve">050-6206986 </w:t>
      </w:r>
    </w:p>
    <w:p w14:paraId="58756A47" w14:textId="77777777" w:rsidR="00B723DF" w:rsidRDefault="00B723DF" w:rsidP="00E107DE">
      <w:pPr>
        <w:spacing w:after="0" w:line="240" w:lineRule="auto"/>
        <w:ind w:right="-1530"/>
        <w:rPr>
          <w:rFonts w:ascii="Arial" w:eastAsia="Times New Roman" w:hAnsi="Arial" w:cs="Arial"/>
          <w:bCs/>
          <w:rtl/>
        </w:rPr>
      </w:pPr>
    </w:p>
    <w:sectPr w:rsidR="00B723DF" w:rsidSect="009754DA">
      <w:pgSz w:w="11906" w:h="16838"/>
      <w:pgMar w:top="284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709F"/>
    <w:multiLevelType w:val="hybridMultilevel"/>
    <w:tmpl w:val="468E0CD6"/>
    <w:lvl w:ilvl="0" w:tplc="7B0AB0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93"/>
    <w:rsid w:val="00136A93"/>
    <w:rsid w:val="001D582F"/>
    <w:rsid w:val="0020206A"/>
    <w:rsid w:val="00296D84"/>
    <w:rsid w:val="004F0B0D"/>
    <w:rsid w:val="00555B9B"/>
    <w:rsid w:val="00622D93"/>
    <w:rsid w:val="00673712"/>
    <w:rsid w:val="006B2A9D"/>
    <w:rsid w:val="006F2734"/>
    <w:rsid w:val="008D72B7"/>
    <w:rsid w:val="008E4616"/>
    <w:rsid w:val="009754DA"/>
    <w:rsid w:val="009F515B"/>
    <w:rsid w:val="00A30ED7"/>
    <w:rsid w:val="00B24C79"/>
    <w:rsid w:val="00B723DF"/>
    <w:rsid w:val="00C10072"/>
    <w:rsid w:val="00C701BE"/>
    <w:rsid w:val="00CB4A17"/>
    <w:rsid w:val="00D1151B"/>
    <w:rsid w:val="00D977E0"/>
    <w:rsid w:val="00E107DE"/>
    <w:rsid w:val="00E547A3"/>
    <w:rsid w:val="00F2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CA227"/>
  <w15:chartTrackingRefBased/>
  <w15:docId w15:val="{8888FF87-93AE-475D-BC6D-C52541B2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B0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4F0B0D"/>
    <w:rPr>
      <w:rFonts w:ascii="Tahoma" w:hAnsi="Tahoma" w:cs="Tahoma"/>
      <w:sz w:val="18"/>
      <w:szCs w:val="18"/>
    </w:rPr>
  </w:style>
  <w:style w:type="paragraph" w:styleId="a5">
    <w:name w:val="List Paragraph"/>
    <w:basedOn w:val="a"/>
    <w:uiPriority w:val="34"/>
    <w:qFormat/>
    <w:rsid w:val="00E107D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701B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0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ias@taxes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f.gov.il/takam/Pages/horaot.aspx?k=7.3.6.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f.gov.il/takam/Pages/horaot.aspx?k=7.3.6.1" TargetMode="External"/><Relationship Id="rId5" Type="http://schemas.openxmlformats.org/officeDocument/2006/relationships/hyperlink" Target="https://www.nevo.co.il/law_html/Law01/242_002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אסף נברו</dc:creator>
  <cp:keywords/>
  <dc:description/>
  <cp:lastModifiedBy>ליאת פתאל</cp:lastModifiedBy>
  <cp:revision>2</cp:revision>
  <cp:lastPrinted>2023-08-22T08:23:00Z</cp:lastPrinted>
  <dcterms:created xsi:type="dcterms:W3CDTF">2026-07-26T11:17:00Z</dcterms:created>
  <dcterms:modified xsi:type="dcterms:W3CDTF">2026-07-26T11:17:00Z</dcterms:modified>
</cp:coreProperties>
</file>